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25" w:rsidRPr="00B55B25" w:rsidRDefault="00B55B25" w:rsidP="00B55B25">
      <w:pPr>
        <w:shd w:val="clear" w:color="auto" w:fill="FFFFFF"/>
        <w:spacing w:after="0" w:line="240" w:lineRule="auto"/>
        <w:jc w:val="center"/>
        <w:rPr>
          <w:rFonts w:ascii="Verdana" w:eastAsia="Times New Roman" w:hAnsi="Verdana" w:cs="Times New Roman"/>
          <w:color w:val="000000"/>
          <w:sz w:val="12"/>
          <w:szCs w:val="12"/>
        </w:rPr>
      </w:pPr>
      <w:r w:rsidRPr="00B55B25">
        <w:rPr>
          <w:rFonts w:ascii="Verdana" w:eastAsia="Times New Roman" w:hAnsi="Verdana" w:cs="Times New Roman"/>
          <w:b/>
          <w:bCs/>
          <w:i/>
          <w:iCs/>
          <w:color w:val="0000CD"/>
          <w:sz w:val="24"/>
          <w:szCs w:val="24"/>
        </w:rPr>
        <w:t>Здоровый образ жизни</w:t>
      </w:r>
    </w:p>
    <w:p w:rsidR="00B55B25" w:rsidRPr="00B55B25" w:rsidRDefault="00B55B25" w:rsidP="00B55B25">
      <w:pPr>
        <w:shd w:val="clear" w:color="auto" w:fill="FFFFFF"/>
        <w:spacing w:after="0" w:line="240" w:lineRule="auto"/>
        <w:rPr>
          <w:rFonts w:ascii="Verdana" w:eastAsia="Times New Roman" w:hAnsi="Verdana" w:cs="Times New Roman"/>
          <w:color w:val="000000"/>
          <w:sz w:val="12"/>
          <w:szCs w:val="12"/>
        </w:rPr>
      </w:pPr>
      <w:r w:rsidRPr="00B55B25">
        <w:rPr>
          <w:rFonts w:ascii="Verdana" w:eastAsia="Times New Roman" w:hAnsi="Verdana" w:cs="Times New Roman"/>
          <w:color w:val="000000"/>
          <w:sz w:val="12"/>
          <w:szCs w:val="12"/>
        </w:rPr>
        <w:t> </w:t>
      </w:r>
    </w:p>
    <w:p w:rsidR="00B55B25" w:rsidRPr="00B55B25" w:rsidRDefault="00B55B25" w:rsidP="00B55B25">
      <w:pPr>
        <w:shd w:val="clear" w:color="auto" w:fill="FFFFFF"/>
        <w:spacing w:after="0" w:line="240" w:lineRule="auto"/>
        <w:rPr>
          <w:rFonts w:ascii="Verdana" w:eastAsia="Times New Roman" w:hAnsi="Verdana" w:cs="Times New Roman"/>
          <w:color w:val="000000"/>
          <w:sz w:val="12"/>
          <w:szCs w:val="12"/>
        </w:rPr>
      </w:pPr>
      <w:r w:rsidRPr="00B55B25">
        <w:rPr>
          <w:rFonts w:ascii="Verdana" w:eastAsia="Times New Roman" w:hAnsi="Verdana" w:cs="Times New Roman"/>
          <w:i/>
          <w:iCs/>
          <w:color w:val="000000"/>
          <w:sz w:val="20"/>
        </w:rPr>
        <w:t>Каждый день мы здороваемся с огромным количеством людей, и не задумываясь об этом, желаем им здоровья.</w:t>
      </w:r>
    </w:p>
    <w:p w:rsidR="00B55B25" w:rsidRPr="00B55B25" w:rsidRDefault="00B55B25" w:rsidP="00B55B25">
      <w:pPr>
        <w:shd w:val="clear" w:color="auto" w:fill="FFFFFF"/>
        <w:spacing w:after="0" w:line="240" w:lineRule="auto"/>
        <w:rPr>
          <w:rFonts w:ascii="Verdana" w:eastAsia="Times New Roman" w:hAnsi="Verdana" w:cs="Times New Roman"/>
          <w:color w:val="000000"/>
          <w:sz w:val="12"/>
          <w:szCs w:val="12"/>
        </w:rPr>
      </w:pPr>
      <w:r w:rsidRPr="00B55B25">
        <w:rPr>
          <w:rFonts w:ascii="Verdana" w:eastAsia="Times New Roman" w:hAnsi="Verdana" w:cs="Times New Roman"/>
          <w:b/>
          <w:bCs/>
          <w:i/>
          <w:iCs/>
          <w:color w:val="0000CD"/>
          <w:sz w:val="20"/>
        </w:rPr>
        <w:t>Здоровье и красота. </w:t>
      </w:r>
      <w:r w:rsidRPr="00B55B25">
        <w:rPr>
          <w:rFonts w:ascii="Verdana" w:eastAsia="Times New Roman" w:hAnsi="Verdana" w:cs="Times New Roman"/>
          <w:i/>
          <w:iCs/>
          <w:color w:val="000000"/>
          <w:sz w:val="20"/>
        </w:rPr>
        <w:t>Эти два понятия неразрывно связаны друг с другом. Нельзя заботиться о красоте пренебрегая здоровьем. Ведь красота зачастую является результатом хорошего здоровья. Поэтому если вы заботитесь о своей красоте вам необходимо вести здоровый образ жизни, который поможет сохранить ваше здоровье.</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br/>
      </w:r>
      <w:r w:rsidRPr="00B55B25">
        <w:rPr>
          <w:rFonts w:ascii="Verdana" w:eastAsia="Times New Roman" w:hAnsi="Verdana" w:cs="Times New Roman"/>
          <w:b/>
          <w:bCs/>
          <w:i/>
          <w:iCs/>
          <w:color w:val="0000CD"/>
          <w:sz w:val="20"/>
        </w:rPr>
        <w:t>Здоровый образ жизни</w:t>
      </w:r>
      <w:r w:rsidRPr="00B55B25">
        <w:rPr>
          <w:rFonts w:ascii="Verdana" w:eastAsia="Times New Roman" w:hAnsi="Verdana" w:cs="Times New Roman"/>
          <w:i/>
          <w:iCs/>
          <w:color w:val="000000"/>
          <w:sz w:val="20"/>
        </w:rPr>
        <w:t> </w:t>
      </w:r>
      <w:r w:rsidRPr="00B55B25">
        <w:rPr>
          <w:rFonts w:ascii="Verdana" w:eastAsia="Times New Roman" w:hAnsi="Verdana" w:cs="Times New Roman"/>
          <w:i/>
          <w:iCs/>
          <w:color w:val="000000"/>
          <w:sz w:val="20"/>
          <w:szCs w:val="20"/>
          <w:shd w:val="clear" w:color="auto" w:fill="FFFFFF"/>
        </w:rPr>
        <w:t>состоит из правильного питания и физических упражнений. Упражнения необходимы и для здоровья, и для красоты. Выполняя упражнения, вы избавитесь от лишних килограммов, сделаете мышцы упругим. Но следует правильно подбирать комплексы упражнений по которым вы занимаетесь. Вы должны определиться, что вы хотите от упражнений: укрепить сердце, стать гибкими или вас больше волнует похудение. Ведя здоровый образ жизни, уделяя немного времени каждый день своему здоровью, вы можете быть уверенными, что ваша красота не потускнеет. Но кроме красоты тела есть и красота духовная. Здоровье как физическое так и психическое.</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Здоровый образ жизни - путь к долголетию! Жизненный опыт показывает, и каждый может найти множество тому подтверждений, что заботиться о своём здоровье люди обычно начинают только после того, как недуг даст о себе знать. А ведь можно предотвратить эти заболевания намного раньше, в корне, и для этого не потребуется каких-то сверхъестесственных усилий. Нужно всего лишь вести здоровый образ жизни...</w:t>
      </w:r>
      <w:r w:rsidRPr="00B55B25">
        <w:rPr>
          <w:rFonts w:ascii="Verdana" w:eastAsia="Times New Roman" w:hAnsi="Verdana" w:cs="Times New Roman"/>
          <w:i/>
          <w:iCs/>
          <w:color w:val="000000"/>
          <w:sz w:val="20"/>
        </w:rPr>
        <w:t> </w:t>
      </w:r>
      <w:r w:rsidRPr="00B55B25">
        <w:rPr>
          <w:rFonts w:ascii="Verdana" w:eastAsia="Times New Roman" w:hAnsi="Verdana" w:cs="Times New Roman"/>
          <w:i/>
          <w:iCs/>
          <w:color w:val="000000"/>
          <w:sz w:val="20"/>
          <w:szCs w:val="20"/>
          <w:shd w:val="clear" w:color="auto" w:fill="FFFFFF"/>
        </w:rPr>
        <w:br/>
      </w:r>
      <w:r w:rsidRPr="00B55B25">
        <w:rPr>
          <w:rFonts w:ascii="Verdana" w:eastAsia="Times New Roman" w:hAnsi="Verdana" w:cs="Times New Roman"/>
          <w:b/>
          <w:bCs/>
          <w:i/>
          <w:iCs/>
          <w:color w:val="0000CD"/>
          <w:sz w:val="20"/>
        </w:rPr>
        <w:t>Здоровый образ жизни включает в себя следующие основные элементы: режим труда и отдыха, искоренение вредных привычек, оптимальный двигательный режим, личную гигиену, закаливание, рациональное питание и т.п.</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1)</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Режим труда и отдыха</w:t>
      </w:r>
      <w:r w:rsidRPr="00B55B25">
        <w:rPr>
          <w:rFonts w:ascii="Verdana" w:eastAsia="Times New Roman" w:hAnsi="Verdana" w:cs="Times New Roman"/>
          <w:i/>
          <w:iCs/>
          <w:color w:val="000000"/>
          <w:sz w:val="20"/>
        </w:rPr>
        <w:t> </w:t>
      </w:r>
      <w:r w:rsidRPr="00B55B25">
        <w:rPr>
          <w:rFonts w:ascii="Verdana" w:eastAsia="Times New Roman" w:hAnsi="Verdana" w:cs="Times New Roman"/>
          <w:i/>
          <w:iCs/>
          <w:color w:val="000000"/>
          <w:sz w:val="20"/>
          <w:szCs w:val="20"/>
          <w:shd w:val="clear" w:color="auto" w:fill="FFFFFF"/>
        </w:rPr>
        <w:t>-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 Сон - обязательная и наиболее полноценная форма ежедневного отдыха. Часы, предназначенные для сна нельзя рассматривать как некий резерв времени, который можно часто и безнаказанно использовать для других целей. Это, как правило, отражается на продуктивности умственного труда и психоэмоциональном состоянии. Беспорядочный сон может привести к бессоннице, другим нервным расстройствам.</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2) Следующим звеном здорового образа жизни является</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искоренение вредных привычек </w:t>
      </w:r>
      <w:r w:rsidRPr="00B55B25">
        <w:rPr>
          <w:rFonts w:ascii="Verdana" w:eastAsia="Times New Roman" w:hAnsi="Verdana" w:cs="Times New Roman"/>
          <w:i/>
          <w:iCs/>
          <w:color w:val="000000"/>
          <w:sz w:val="20"/>
          <w:szCs w:val="20"/>
          <w:shd w:val="clear" w:color="auto" w:fill="FFFFFF"/>
        </w:rPr>
        <w:t>(курение,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 а) Очень многие люди начинают свое оздоровление с</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отказа от курения</w:t>
      </w:r>
      <w:r w:rsidRPr="00B55B25">
        <w:rPr>
          <w:rFonts w:ascii="Verdana" w:eastAsia="Times New Roman" w:hAnsi="Verdana" w:cs="Times New Roman"/>
          <w:i/>
          <w:iCs/>
          <w:color w:val="000000"/>
          <w:sz w:val="20"/>
          <w:szCs w:val="20"/>
          <w:shd w:val="clear" w:color="auto" w:fill="FFFFFF"/>
        </w:rPr>
        <w:t xml:space="preserve">,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w:t>
      </w:r>
      <w:r w:rsidRPr="00B55B25">
        <w:rPr>
          <w:rFonts w:ascii="Verdana" w:eastAsia="Times New Roman" w:hAnsi="Verdana" w:cs="Times New Roman"/>
          <w:i/>
          <w:iCs/>
          <w:color w:val="000000"/>
          <w:sz w:val="20"/>
          <w:szCs w:val="20"/>
          <w:shd w:val="clear" w:color="auto" w:fill="FFFFFF"/>
        </w:rPr>
        <w:lastRenderedPageBreak/>
        <w:t>хриплость). 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в первые годы жизни.</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б) Следующая непростая задача -</w:t>
      </w:r>
      <w:r w:rsidRPr="00B55B25">
        <w:rPr>
          <w:rFonts w:ascii="Verdana" w:eastAsia="Times New Roman" w:hAnsi="Verdana" w:cs="Times New Roman"/>
          <w:b/>
          <w:bCs/>
          <w:i/>
          <w:iCs/>
          <w:color w:val="000000"/>
          <w:sz w:val="20"/>
        </w:rPr>
        <w:t> </w:t>
      </w:r>
      <w:r w:rsidRPr="00B55B25">
        <w:rPr>
          <w:rFonts w:ascii="Verdana" w:eastAsia="Times New Roman" w:hAnsi="Verdana" w:cs="Times New Roman"/>
          <w:b/>
          <w:bCs/>
          <w:i/>
          <w:iCs/>
          <w:color w:val="0000CD"/>
          <w:sz w:val="20"/>
        </w:rPr>
        <w:t>преодоление пьянства и алкоголизма</w:t>
      </w:r>
      <w:r w:rsidRPr="00B55B25">
        <w:rPr>
          <w:rFonts w:ascii="Verdana" w:eastAsia="Times New Roman" w:hAnsi="Verdana" w:cs="Times New Roman"/>
          <w:i/>
          <w:iCs/>
          <w:color w:val="000000"/>
          <w:sz w:val="20"/>
          <w:szCs w:val="20"/>
          <w:shd w:val="clear" w:color="auto" w:fill="FFFFFF"/>
        </w:rPr>
        <w:t>. Установлено, что алкоголизм действует разрушающее на все системы и органы человека. В результате систематического потребления алкоголя развивается симтомокомплекс болезненного пристрастия к нему: - потеря чувства меры и контроля над количеством потребляемого алкоголя; - нарушение деятельности центральной и периферической нервной системы (психозы, невриты и т.п.) и функций внутренних органов. 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 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К числу вредных привычек относится употребление наркотиков. Существует несколько классов наркотических веществ, отличающихся по характеру и степени своего воздействия на организм человека. Их основное свойство - способность вызвать состояние эйфории (не оправданное реальной действительностью возвышенное, радостное настроение). Систематическое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к проявлениям, подобным шизофрении, деградации личности, бесплодию. Общая деградация личности наступает в 15-20 раз быстрее, чем при злоупотреблении алкоголем. Лечить от наркомании очень сложно, лучший вариант - даже не пробовать наркотики.</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3) Следующей составляющей здорового образа жизни является</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рациональное питание</w:t>
      </w:r>
      <w:r w:rsidRPr="00B55B25">
        <w:rPr>
          <w:rFonts w:ascii="Verdana" w:eastAsia="Times New Roman" w:hAnsi="Verdana" w:cs="Times New Roman"/>
          <w:i/>
          <w:iCs/>
          <w:color w:val="000000"/>
          <w:sz w:val="20"/>
          <w:szCs w:val="20"/>
          <w:shd w:val="clear" w:color="auto" w:fill="FFFFFF"/>
        </w:rPr>
        <w:t>. Когда о нем идет речь, следует помнить о двух основных законах, нарушение которых опасно для здоровья.</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Первый закон - равновесие получаемой и расходуемой энергии</w:t>
      </w:r>
      <w:r w:rsidRPr="00B55B25">
        <w:rPr>
          <w:rFonts w:ascii="Verdana" w:eastAsia="Times New Roman" w:hAnsi="Verdana" w:cs="Times New Roman"/>
          <w:i/>
          <w:iCs/>
          <w:color w:val="000000"/>
          <w:sz w:val="20"/>
          <w:szCs w:val="20"/>
          <w:shd w:val="clear" w:color="auto" w:fill="FFFFFF"/>
        </w:rPr>
        <w:t>.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Второй закон - соответствие химического состава рациона физиологическим потребностям организма</w:t>
      </w:r>
      <w:r w:rsidRPr="00B55B25">
        <w:rPr>
          <w:rFonts w:ascii="Verdana" w:eastAsia="Times New Roman" w:hAnsi="Verdana" w:cs="Times New Roman"/>
          <w:i/>
          <w:iCs/>
          <w:color w:val="000000"/>
          <w:sz w:val="20"/>
        </w:rPr>
        <w:t> </w:t>
      </w:r>
      <w:r w:rsidRPr="00B55B25">
        <w:rPr>
          <w:rFonts w:ascii="Verdana" w:eastAsia="Times New Roman" w:hAnsi="Verdana" w:cs="Times New Roman"/>
          <w:i/>
          <w:iCs/>
          <w:color w:val="000000"/>
          <w:sz w:val="20"/>
          <w:szCs w:val="20"/>
          <w:shd w:val="clear" w:color="auto" w:fill="FFFFFF"/>
        </w:rPr>
        <w:t>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 С, приводит к заболеванию, и даже смерти. Организм человека расходует энергию не только в период физической активности (во время работы, занятий спортом и др.), но и в состоянии относительного покоя (во время сна, отдыха лежа), когда энергия используется для поддержания физиологических функций организма - сохранения постоянной температуры тела.</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 xml:space="preserve">Установлено, что у здорового человека среднего возраста при нормальной массе тела расходуется 7 килокалорий в час на каждый килограмм массы тела. 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w:t>
      </w:r>
      <w:r w:rsidRPr="00B55B25">
        <w:rPr>
          <w:rFonts w:ascii="Verdana" w:eastAsia="Times New Roman" w:hAnsi="Verdana" w:cs="Times New Roman"/>
          <w:i/>
          <w:iCs/>
          <w:color w:val="000000"/>
          <w:sz w:val="20"/>
          <w:szCs w:val="20"/>
          <w:shd w:val="clear" w:color="auto" w:fill="FFFFFF"/>
        </w:rPr>
        <w:lastRenderedPageBreak/>
        <w:t>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4)</w:t>
      </w: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Двигательная активность</w:t>
      </w:r>
      <w:r w:rsidRPr="00B55B25">
        <w:rPr>
          <w:rFonts w:ascii="Verdana" w:eastAsia="Times New Roman" w:hAnsi="Verdana" w:cs="Times New Roman"/>
          <w:i/>
          <w:iCs/>
          <w:color w:val="000000"/>
          <w:sz w:val="20"/>
          <w:szCs w:val="20"/>
          <w:shd w:val="clear" w:color="auto" w:fill="FFFFFF"/>
        </w:rPr>
        <w:t>. 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 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 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 Таким образом, чтобы выполнять двигательный режим, необходима двигательная деятельность в объеме 1,3-1,8 ч в день. За счет использования двигательной активности с относительно высокой интенсивностью можно сократить ее продолжительность. Так, двухчасовую прогулку со скоростью 4,5 км/ч заменяет 15-минутный бег со скоростью 10 км/ч или 30 мин игры в баскетбол. В качестве компонента двигательной активности не следует забывать танцы. Их высокий эмоциональный эффект сопряжен и с хорошим функциональным эффектом (пульсовой режим 120-140 удар/мин).</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i/>
          <w:iCs/>
          <w:color w:val="000000"/>
          <w:sz w:val="20"/>
          <w:szCs w:val="20"/>
          <w:shd w:val="clear" w:color="auto" w:fill="FFFFFF"/>
        </w:rPr>
        <w:t>5)</w:t>
      </w:r>
      <w:r w:rsidRPr="00B55B25">
        <w:rPr>
          <w:rFonts w:ascii="Verdana" w:eastAsia="Times New Roman" w:hAnsi="Verdana" w:cs="Times New Roman"/>
          <w:b/>
          <w:bCs/>
          <w:i/>
          <w:iCs/>
          <w:color w:val="0000CD"/>
          <w:sz w:val="20"/>
        </w:rPr>
        <w:t>Закаливание</w:t>
      </w:r>
      <w:r w:rsidRPr="00B55B25">
        <w:rPr>
          <w:rFonts w:ascii="Verdana" w:eastAsia="Times New Roman" w:hAnsi="Verdana" w:cs="Times New Roman"/>
          <w:i/>
          <w:iCs/>
          <w:color w:val="000000"/>
          <w:sz w:val="20"/>
          <w:szCs w:val="20"/>
          <w:shd w:val="clear" w:color="auto" w:fill="FFFFFF"/>
        </w:rPr>
        <w:t xml:space="preserve">. 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организму надежный щит против многих болезней. 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 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 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душа, как для взрослых, так и для детей. Хорошо действует он и как стимулятор нервной системы, снимая утомление и повышая работоспособность. 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6) Личная гигиена. Знание правил и требований личной гигиены обязательно для каждого культурного человека. Гигиена тела предъявляет особые требования к состоянию кожных покровов, выполняющих следующие функции: защита внутренней среды организма, выделение из организма продуктов обмена веществ, теплорегуляция и др. В полном объеме они выполняются только при здоровой и чистой коже. Кожа способна к самоочищению. Мыть тело под душем, в ванной или бане рекомендуется не реже одного раза в 4-5 дней. После занятий физическими упражнениями необходимо принимать теплый душ и менять нательное белье. Уход за полостью рта и зубами </w:t>
      </w:r>
      <w:r w:rsidRPr="00B55B25">
        <w:rPr>
          <w:rFonts w:ascii="Verdana" w:eastAsia="Times New Roman" w:hAnsi="Verdana" w:cs="Times New Roman"/>
          <w:i/>
          <w:iCs/>
          <w:color w:val="000000"/>
          <w:sz w:val="20"/>
          <w:szCs w:val="20"/>
          <w:shd w:val="clear" w:color="auto" w:fill="FFFFFF"/>
        </w:rPr>
        <w:lastRenderedPageBreak/>
        <w:t>требует, чтобы после еды рот прополаскивался теплой водой. Чистить зубы рекомендуется 2 раза в день. Зубная щетка не должна быть чересчур жесткой, а процедура чистки должна занимать не менее 2 мин. Чтобы сохранить зубы, важно, чтобы пища содержала достаточно кальция. Во время еды нужно избегать быстрого чередования горячих и холодных блюд. Нежелательно грызть орехи, косточки ягод и плодов, поскольку эмаль, покрывающая зубы, может дать трещину, после чего разрушение зубных тканей идет весьма быстро. Не реже 2 раза в год необходимо посещать врача стоматолога для профилактического осмотра зубов. Гигиена одежды требует, чтобы при ее выборе руководствовались не мотивами престижности, а ее гигиеническим назначением в соответствии с условиями и деятельностью, в которых она используется. К спортивной одежде предъявляются специальные требования, обусловленные характером занятий и правилами соревнований по видам спорта. Она должна быть по возможности легкой и не стеснять движений. Спортивную одежду из синтетических тканей рекомендуется применять лишь для защиты от ветра, дождя, снега и др. Спортивную одежду следует использовать только во время занятий и соревнований; ее необходимо регулярно стирать. Гигиена обуви требует, чтобы она была легкой, эластичной, хорошо вентилируемой, а также обеспечивала правильное положение стопы. В этом отношении лучшими качествами обладает обувь из натуральной кожи. Спортивная обувь, кроме того, должна защищать стопу от повреждений и иметь специальные приспособления для занятий соответствующим видом спорта. Дополнительные гигиенические средства включают гидропроцедуры, массаж, самомассаж и направлены на ускорение восстановления работоспособности. Душ оказывает температурное и механическое воздействие на организм: горячий и продолжительный душ понижает возбудимость, повышает интенсивность обменных процессов. Теплый душ действует успокаивающе. Кратковременные холодные и горячие души повышают тонус мышц и сердечно-сосудистой системы.</w:t>
      </w:r>
    </w:p>
    <w:p w:rsidR="00B55B25" w:rsidRPr="00B55B25" w:rsidRDefault="00B55B25" w:rsidP="00B55B25">
      <w:pPr>
        <w:spacing w:after="0" w:line="240" w:lineRule="auto"/>
        <w:rPr>
          <w:rFonts w:ascii="Verdana" w:eastAsia="Times New Roman" w:hAnsi="Verdana" w:cs="Times New Roman"/>
          <w:i/>
          <w:iCs/>
          <w:color w:val="000000"/>
          <w:sz w:val="20"/>
          <w:szCs w:val="20"/>
          <w:shd w:val="clear" w:color="auto" w:fill="FFFFFF"/>
        </w:rPr>
      </w:pPr>
      <w:r w:rsidRPr="00B55B25">
        <w:rPr>
          <w:rFonts w:ascii="Verdana" w:eastAsia="Times New Roman" w:hAnsi="Verdana" w:cs="Times New Roman"/>
          <w:b/>
          <w:bCs/>
          <w:i/>
          <w:iCs/>
          <w:color w:val="0000CD"/>
          <w:sz w:val="20"/>
        </w:rPr>
        <w:t>В общедоступной мультиязычной универсальной интернет-энциклопедии Википедии очень хорошо дается определение Здорового образа жизни (ЗОЖ) как образ жизни отдельного человека с целью профилактики болезней и укрепления здоровья</w:t>
      </w:r>
      <w:r w:rsidRPr="00B55B25">
        <w:rPr>
          <w:rFonts w:ascii="Verdana" w:eastAsia="Times New Roman" w:hAnsi="Verdana" w:cs="Times New Roman"/>
          <w:i/>
          <w:iCs/>
          <w:color w:val="000000"/>
          <w:sz w:val="20"/>
          <w:szCs w:val="20"/>
          <w:shd w:val="clear" w:color="auto" w:fill="FFFFFF"/>
        </w:rPr>
        <w:t>. Понятие «здоровый образ жизни» однозначно пока ещё не определено. Представители философско-социологического направления (П. А. Виноградов, Б. С. Ерасов, О. А. Мильштейн, В. А. Пономарчук, В. И. Столяров и др.) рассматривают здоровый образ жизни как глобальную социальную проблему, составную часть жизни общества в целом. В психолого-педагогическом направлении (Г. П. Аксёнов, В. К. Бальсевич, М. Я. Виленский, Р. Дитлс, И. О. Мартынюк, Л. С. Кобелянская и др.) ЗОЖ рассматривается с точки зрения сознания, психологии человека, мотивации. Имеются и другие точки зрения (например, медико-биологическая), однако резкой грани между ними нет, так как они нацелены на решение одной проблемы — укрепление здоровья индивидуума. Увлечение рыбалкой для здоровья души и тела. 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для активного участия в трудовой, общественной, семейно-бытовой, досуговой формах жизнедеятельности.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B55B25" w:rsidRPr="00B55B25" w:rsidRDefault="00B55B25" w:rsidP="00B55B25">
      <w:pPr>
        <w:spacing w:after="0" w:line="240" w:lineRule="auto"/>
        <w:rPr>
          <w:rFonts w:ascii="Verdana" w:eastAsia="Times New Roman" w:hAnsi="Verdana" w:cs="Times New Roman"/>
          <w:color w:val="000000"/>
          <w:sz w:val="20"/>
          <w:szCs w:val="20"/>
          <w:shd w:val="clear" w:color="auto" w:fill="FFFFFF"/>
        </w:rPr>
      </w:pPr>
      <w:r w:rsidRPr="00B55B25">
        <w:rPr>
          <w:rFonts w:ascii="Verdana" w:eastAsia="Times New Roman" w:hAnsi="Verdana" w:cs="Times New Roman"/>
          <w:i/>
          <w:iCs/>
          <w:color w:val="000000"/>
          <w:sz w:val="20"/>
        </w:rPr>
        <w:t> </w:t>
      </w:r>
      <w:r w:rsidRPr="00B55B25">
        <w:rPr>
          <w:rFonts w:ascii="Verdana" w:eastAsia="Times New Roman" w:hAnsi="Verdana" w:cs="Times New Roman"/>
          <w:b/>
          <w:bCs/>
          <w:i/>
          <w:iCs/>
          <w:color w:val="0000CD"/>
          <w:sz w:val="20"/>
        </w:rPr>
        <w:t>Существуют и иные точки зрения на здоровый образ жизни</w:t>
      </w:r>
      <w:r w:rsidRPr="00B55B25">
        <w:rPr>
          <w:rFonts w:ascii="Verdana" w:eastAsia="Times New Roman" w:hAnsi="Verdana" w:cs="Times New Roman"/>
          <w:i/>
          <w:iCs/>
          <w:color w:val="000000"/>
          <w:sz w:val="20"/>
        </w:rPr>
        <w:t>: «здоровый образ жизни — 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в рамках попущенной Господом земной жизни».</w:t>
      </w:r>
    </w:p>
    <w:p w:rsidR="007216F7" w:rsidRDefault="007216F7"/>
    <w:p w:rsidR="00B55B25" w:rsidRDefault="00B55B25"/>
    <w:p w:rsidR="00B55B25" w:rsidRPr="00B55B25" w:rsidRDefault="00B55B25" w:rsidP="00B55B25">
      <w:pPr>
        <w:shd w:val="clear" w:color="auto" w:fill="FFFFFF"/>
        <w:spacing w:after="0" w:line="240" w:lineRule="auto"/>
        <w:jc w:val="center"/>
        <w:rPr>
          <w:rFonts w:ascii="Verdana" w:eastAsia="Times New Roman" w:hAnsi="Verdana" w:cs="Times New Roman"/>
          <w:color w:val="000000"/>
          <w:sz w:val="12"/>
          <w:szCs w:val="12"/>
        </w:rPr>
      </w:pPr>
      <w:r>
        <w:t xml:space="preserve">Создать раздел : </w:t>
      </w:r>
      <w:r w:rsidRPr="00B55B25">
        <w:rPr>
          <w:rFonts w:ascii="Verdana" w:eastAsia="Times New Roman" w:hAnsi="Verdana" w:cs="Times New Roman"/>
          <w:b/>
          <w:bCs/>
          <w:i/>
          <w:iCs/>
          <w:color w:val="0000CD"/>
          <w:sz w:val="24"/>
          <w:szCs w:val="24"/>
        </w:rPr>
        <w:t>Здоровый образ жизни</w:t>
      </w:r>
    </w:p>
    <w:p w:rsidR="00B55B25" w:rsidRDefault="00B55B25"/>
    <w:sectPr w:rsidR="00B55B25" w:rsidSect="00721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B55B25"/>
    <w:rsid w:val="007216F7"/>
    <w:rsid w:val="00B55B25"/>
    <w:rsid w:val="00DA7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5B25"/>
    <w:rPr>
      <w:b/>
      <w:bCs/>
    </w:rPr>
  </w:style>
  <w:style w:type="character" w:styleId="a4">
    <w:name w:val="Emphasis"/>
    <w:basedOn w:val="a0"/>
    <w:uiPriority w:val="20"/>
    <w:qFormat/>
    <w:rsid w:val="00B55B25"/>
    <w:rPr>
      <w:i/>
      <w:iCs/>
    </w:rPr>
  </w:style>
  <w:style w:type="character" w:customStyle="1" w:styleId="apple-converted-space">
    <w:name w:val="apple-converted-space"/>
    <w:basedOn w:val="a0"/>
    <w:rsid w:val="00B55B25"/>
  </w:style>
</w:styles>
</file>

<file path=word/webSettings.xml><?xml version="1.0" encoding="utf-8"?>
<w:webSettings xmlns:r="http://schemas.openxmlformats.org/officeDocument/2006/relationships" xmlns:w="http://schemas.openxmlformats.org/wordprocessingml/2006/main">
  <w:divs>
    <w:div w:id="148250903">
      <w:bodyDiv w:val="1"/>
      <w:marLeft w:val="0"/>
      <w:marRight w:val="0"/>
      <w:marTop w:val="0"/>
      <w:marBottom w:val="0"/>
      <w:divBdr>
        <w:top w:val="none" w:sz="0" w:space="0" w:color="auto"/>
        <w:left w:val="none" w:sz="0" w:space="0" w:color="auto"/>
        <w:bottom w:val="none" w:sz="0" w:space="0" w:color="auto"/>
        <w:right w:val="none" w:sz="0" w:space="0" w:color="auto"/>
      </w:divBdr>
      <w:divsChild>
        <w:div w:id="1844585489">
          <w:marLeft w:val="0"/>
          <w:marRight w:val="0"/>
          <w:marTop w:val="0"/>
          <w:marBottom w:val="0"/>
          <w:divBdr>
            <w:top w:val="none" w:sz="0" w:space="0" w:color="auto"/>
            <w:left w:val="none" w:sz="0" w:space="0" w:color="auto"/>
            <w:bottom w:val="none" w:sz="0" w:space="0" w:color="auto"/>
            <w:right w:val="none" w:sz="0" w:space="0" w:color="auto"/>
          </w:divBdr>
        </w:div>
        <w:div w:id="831723552">
          <w:marLeft w:val="0"/>
          <w:marRight w:val="0"/>
          <w:marTop w:val="0"/>
          <w:marBottom w:val="0"/>
          <w:divBdr>
            <w:top w:val="none" w:sz="0" w:space="0" w:color="auto"/>
            <w:left w:val="none" w:sz="0" w:space="0" w:color="auto"/>
            <w:bottom w:val="none" w:sz="0" w:space="0" w:color="auto"/>
            <w:right w:val="none" w:sz="0" w:space="0" w:color="auto"/>
          </w:divBdr>
        </w:div>
        <w:div w:id="332803379">
          <w:marLeft w:val="0"/>
          <w:marRight w:val="0"/>
          <w:marTop w:val="0"/>
          <w:marBottom w:val="0"/>
          <w:divBdr>
            <w:top w:val="none" w:sz="0" w:space="0" w:color="auto"/>
            <w:left w:val="none" w:sz="0" w:space="0" w:color="auto"/>
            <w:bottom w:val="none" w:sz="0" w:space="0" w:color="auto"/>
            <w:right w:val="none" w:sz="0" w:space="0" w:color="auto"/>
          </w:divBdr>
        </w:div>
        <w:div w:id="320232424">
          <w:marLeft w:val="0"/>
          <w:marRight w:val="0"/>
          <w:marTop w:val="0"/>
          <w:marBottom w:val="0"/>
          <w:divBdr>
            <w:top w:val="none" w:sz="0" w:space="0" w:color="auto"/>
            <w:left w:val="none" w:sz="0" w:space="0" w:color="auto"/>
            <w:bottom w:val="none" w:sz="0" w:space="0" w:color="auto"/>
            <w:right w:val="none" w:sz="0" w:space="0" w:color="auto"/>
          </w:divBdr>
        </w:div>
        <w:div w:id="2004509242">
          <w:marLeft w:val="0"/>
          <w:marRight w:val="0"/>
          <w:marTop w:val="0"/>
          <w:marBottom w:val="0"/>
          <w:divBdr>
            <w:top w:val="none" w:sz="0" w:space="0" w:color="auto"/>
            <w:left w:val="none" w:sz="0" w:space="0" w:color="auto"/>
            <w:bottom w:val="none" w:sz="0" w:space="0" w:color="auto"/>
            <w:right w:val="none" w:sz="0" w:space="0" w:color="auto"/>
          </w:divBdr>
        </w:div>
        <w:div w:id="1877279656">
          <w:marLeft w:val="0"/>
          <w:marRight w:val="0"/>
          <w:marTop w:val="0"/>
          <w:marBottom w:val="0"/>
          <w:divBdr>
            <w:top w:val="none" w:sz="0" w:space="0" w:color="auto"/>
            <w:left w:val="none" w:sz="0" w:space="0" w:color="auto"/>
            <w:bottom w:val="none" w:sz="0" w:space="0" w:color="auto"/>
            <w:right w:val="none" w:sz="0" w:space="0" w:color="auto"/>
          </w:divBdr>
        </w:div>
        <w:div w:id="1012563795">
          <w:marLeft w:val="0"/>
          <w:marRight w:val="0"/>
          <w:marTop w:val="0"/>
          <w:marBottom w:val="0"/>
          <w:divBdr>
            <w:top w:val="none" w:sz="0" w:space="0" w:color="auto"/>
            <w:left w:val="none" w:sz="0" w:space="0" w:color="auto"/>
            <w:bottom w:val="none" w:sz="0" w:space="0" w:color="auto"/>
            <w:right w:val="none" w:sz="0" w:space="0" w:color="auto"/>
          </w:divBdr>
        </w:div>
        <w:div w:id="1223326404">
          <w:marLeft w:val="0"/>
          <w:marRight w:val="0"/>
          <w:marTop w:val="0"/>
          <w:marBottom w:val="0"/>
          <w:divBdr>
            <w:top w:val="none" w:sz="0" w:space="0" w:color="auto"/>
            <w:left w:val="none" w:sz="0" w:space="0" w:color="auto"/>
            <w:bottom w:val="none" w:sz="0" w:space="0" w:color="auto"/>
            <w:right w:val="none" w:sz="0" w:space="0" w:color="auto"/>
          </w:divBdr>
        </w:div>
        <w:div w:id="1772044308">
          <w:marLeft w:val="0"/>
          <w:marRight w:val="0"/>
          <w:marTop w:val="0"/>
          <w:marBottom w:val="0"/>
          <w:divBdr>
            <w:top w:val="none" w:sz="0" w:space="0" w:color="auto"/>
            <w:left w:val="none" w:sz="0" w:space="0" w:color="auto"/>
            <w:bottom w:val="none" w:sz="0" w:space="0" w:color="auto"/>
            <w:right w:val="none" w:sz="0" w:space="0" w:color="auto"/>
          </w:divBdr>
        </w:div>
        <w:div w:id="1491751417">
          <w:marLeft w:val="0"/>
          <w:marRight w:val="0"/>
          <w:marTop w:val="0"/>
          <w:marBottom w:val="0"/>
          <w:divBdr>
            <w:top w:val="none" w:sz="0" w:space="0" w:color="auto"/>
            <w:left w:val="none" w:sz="0" w:space="0" w:color="auto"/>
            <w:bottom w:val="none" w:sz="0" w:space="0" w:color="auto"/>
            <w:right w:val="none" w:sz="0" w:space="0" w:color="auto"/>
          </w:divBdr>
        </w:div>
        <w:div w:id="1680809996">
          <w:marLeft w:val="0"/>
          <w:marRight w:val="0"/>
          <w:marTop w:val="0"/>
          <w:marBottom w:val="0"/>
          <w:divBdr>
            <w:top w:val="none" w:sz="0" w:space="0" w:color="auto"/>
            <w:left w:val="none" w:sz="0" w:space="0" w:color="auto"/>
            <w:bottom w:val="none" w:sz="0" w:space="0" w:color="auto"/>
            <w:right w:val="none" w:sz="0" w:space="0" w:color="auto"/>
          </w:divBdr>
        </w:div>
        <w:div w:id="2131312312">
          <w:marLeft w:val="0"/>
          <w:marRight w:val="0"/>
          <w:marTop w:val="0"/>
          <w:marBottom w:val="0"/>
          <w:divBdr>
            <w:top w:val="none" w:sz="0" w:space="0" w:color="auto"/>
            <w:left w:val="none" w:sz="0" w:space="0" w:color="auto"/>
            <w:bottom w:val="none" w:sz="0" w:space="0" w:color="auto"/>
            <w:right w:val="none" w:sz="0" w:space="0" w:color="auto"/>
          </w:divBdr>
        </w:div>
        <w:div w:id="870147524">
          <w:marLeft w:val="0"/>
          <w:marRight w:val="0"/>
          <w:marTop w:val="0"/>
          <w:marBottom w:val="0"/>
          <w:divBdr>
            <w:top w:val="none" w:sz="0" w:space="0" w:color="auto"/>
            <w:left w:val="none" w:sz="0" w:space="0" w:color="auto"/>
            <w:bottom w:val="none" w:sz="0" w:space="0" w:color="auto"/>
            <w:right w:val="none" w:sz="0" w:space="0" w:color="auto"/>
          </w:divBdr>
        </w:div>
        <w:div w:id="717169587">
          <w:marLeft w:val="0"/>
          <w:marRight w:val="0"/>
          <w:marTop w:val="0"/>
          <w:marBottom w:val="0"/>
          <w:divBdr>
            <w:top w:val="none" w:sz="0" w:space="0" w:color="auto"/>
            <w:left w:val="none" w:sz="0" w:space="0" w:color="auto"/>
            <w:bottom w:val="none" w:sz="0" w:space="0" w:color="auto"/>
            <w:right w:val="none" w:sz="0" w:space="0" w:color="auto"/>
          </w:divBdr>
        </w:div>
        <w:div w:id="76738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cp:lastModifiedBy>
  <cp:revision>2</cp:revision>
  <dcterms:created xsi:type="dcterms:W3CDTF">2017-01-25T04:42:00Z</dcterms:created>
  <dcterms:modified xsi:type="dcterms:W3CDTF">2017-01-25T04:42:00Z</dcterms:modified>
</cp:coreProperties>
</file>